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C87" w:rsidRPr="002466BB" w:rsidRDefault="00DC1C87" w:rsidP="00DC1C87">
      <w:pPr>
        <w:rPr>
          <w:b/>
          <w:sz w:val="32"/>
          <w:szCs w:val="32"/>
        </w:rPr>
      </w:pPr>
      <w:r w:rsidRPr="002466BB">
        <w:rPr>
          <w:b/>
          <w:sz w:val="32"/>
          <w:szCs w:val="32"/>
        </w:rPr>
        <w:t xml:space="preserve">« POUR UNE CATECHESE RENOUVELEE ». </w:t>
      </w:r>
    </w:p>
    <w:p w:rsidR="00DC1C87" w:rsidRDefault="00DC1C87" w:rsidP="00DC1C87">
      <w:pPr>
        <w:rPr>
          <w:b/>
        </w:rPr>
      </w:pPr>
      <w:r>
        <w:rPr>
          <w:b/>
        </w:rPr>
        <w:t xml:space="preserve">                                           Eglise de Liège, Acta 2018</w:t>
      </w:r>
      <w:proofErr w:type="gramStart"/>
      <w:r>
        <w:rPr>
          <w:b/>
        </w:rPr>
        <w:t>,n</w:t>
      </w:r>
      <w:proofErr w:type="gramEnd"/>
      <w:r>
        <w:rPr>
          <w:b/>
        </w:rPr>
        <w:t>°3</w:t>
      </w:r>
    </w:p>
    <w:p w:rsidR="00DC1C87" w:rsidRDefault="00DC1C87" w:rsidP="00DC1C87">
      <w:pPr>
        <w:rPr>
          <w:b/>
        </w:rPr>
      </w:pPr>
    </w:p>
    <w:p w:rsidR="00DC1C87" w:rsidRPr="00DD3912" w:rsidRDefault="00DC1C87" w:rsidP="00DC1C87">
      <w:pPr>
        <w:rPr>
          <w:b/>
          <w:sz w:val="28"/>
          <w:szCs w:val="28"/>
        </w:rPr>
      </w:pPr>
      <w:r w:rsidRPr="00DD3912">
        <w:rPr>
          <w:b/>
          <w:sz w:val="28"/>
          <w:szCs w:val="28"/>
        </w:rPr>
        <w:t>Quelques extraits :</w:t>
      </w:r>
    </w:p>
    <w:p w:rsidR="00DC1C87" w:rsidRPr="00DD3912" w:rsidRDefault="00DC1C87" w:rsidP="00DC1C87">
      <w:pPr>
        <w:rPr>
          <w:sz w:val="28"/>
          <w:szCs w:val="28"/>
        </w:rPr>
      </w:pPr>
      <w:r w:rsidRPr="00DD3912">
        <w:rPr>
          <w:sz w:val="28"/>
          <w:szCs w:val="28"/>
        </w:rPr>
        <w:t>Une catéchèse communautaire est un rassemblement large de toute la communauté chrétienne pour un temps qui articule convivialité, échange, catéchèse, prière, célébration et ouverture de la communauté aux réalités du monde. Cette forme de catéchèse concerne l’ensemble de la communauté au sens large, y compris ceux qui ne suivent pas une catéchèse spécifique.</w:t>
      </w:r>
    </w:p>
    <w:p w:rsidR="00DC1C87" w:rsidRPr="00DD3912" w:rsidRDefault="00DC1C87" w:rsidP="00DC1C87">
      <w:pPr>
        <w:rPr>
          <w:sz w:val="28"/>
          <w:szCs w:val="28"/>
        </w:rPr>
      </w:pPr>
      <w:r w:rsidRPr="00DD3912">
        <w:rPr>
          <w:sz w:val="28"/>
          <w:szCs w:val="28"/>
        </w:rPr>
        <w:t xml:space="preserve">Les catéchèses communautaires ne suppriment pas pour autant les autres catéchèses, </w:t>
      </w:r>
      <w:r w:rsidRPr="00DD3912">
        <w:rPr>
          <w:b/>
          <w:sz w:val="28"/>
          <w:szCs w:val="28"/>
        </w:rPr>
        <w:t>mais elles</w:t>
      </w:r>
      <w:r w:rsidRPr="00DD3912">
        <w:rPr>
          <w:sz w:val="28"/>
          <w:szCs w:val="28"/>
        </w:rPr>
        <w:t xml:space="preserve"> </w:t>
      </w:r>
      <w:r w:rsidRPr="00DD3912">
        <w:rPr>
          <w:b/>
          <w:sz w:val="28"/>
          <w:szCs w:val="28"/>
        </w:rPr>
        <w:t>tracent une ligne continue</w:t>
      </w:r>
      <w:r w:rsidRPr="00DD3912">
        <w:rPr>
          <w:sz w:val="28"/>
          <w:szCs w:val="28"/>
        </w:rPr>
        <w:t>, celle d’un cheminement constant pour chacun(e).</w:t>
      </w:r>
    </w:p>
    <w:p w:rsidR="00DC1C87" w:rsidRPr="00DD3912" w:rsidRDefault="00DC1C87" w:rsidP="00DC1C87">
      <w:pPr>
        <w:rPr>
          <w:b/>
          <w:sz w:val="28"/>
          <w:szCs w:val="28"/>
          <w:u w:val="single"/>
        </w:rPr>
      </w:pPr>
    </w:p>
    <w:p w:rsidR="00DC1C87" w:rsidRPr="00DD3912" w:rsidRDefault="00DC1C87" w:rsidP="00DC1C87">
      <w:pPr>
        <w:rPr>
          <w:sz w:val="28"/>
          <w:szCs w:val="28"/>
        </w:rPr>
      </w:pPr>
      <w:r w:rsidRPr="00DD3912">
        <w:rPr>
          <w:b/>
          <w:sz w:val="28"/>
          <w:szCs w:val="28"/>
          <w:u w:val="single"/>
        </w:rPr>
        <w:t>Quelques changements, dès septembre 2018</w:t>
      </w:r>
      <w:r w:rsidRPr="00DD3912">
        <w:rPr>
          <w:sz w:val="28"/>
          <w:szCs w:val="28"/>
        </w:rPr>
        <w:t> :</w:t>
      </w:r>
    </w:p>
    <w:p w:rsidR="00DC1C87" w:rsidRPr="00DD3912" w:rsidRDefault="00DC1C87" w:rsidP="00DC1C87">
      <w:pPr>
        <w:rPr>
          <w:b/>
          <w:sz w:val="28"/>
          <w:szCs w:val="28"/>
        </w:rPr>
      </w:pPr>
      <w:r w:rsidRPr="00DD3912">
        <w:rPr>
          <w:sz w:val="28"/>
          <w:szCs w:val="28"/>
        </w:rPr>
        <w:t xml:space="preserve">1) Chaque UP organise au </w:t>
      </w:r>
      <w:r w:rsidRPr="00DD3912">
        <w:rPr>
          <w:b/>
          <w:sz w:val="28"/>
          <w:szCs w:val="28"/>
        </w:rPr>
        <w:t>moins</w:t>
      </w:r>
      <w:r w:rsidRPr="00DD3912">
        <w:rPr>
          <w:b/>
          <w:sz w:val="28"/>
          <w:szCs w:val="28"/>
          <w:u w:val="single"/>
        </w:rPr>
        <w:t xml:space="preserve"> trois catéchèses communautaires par an</w:t>
      </w:r>
      <w:r w:rsidRPr="00DD3912">
        <w:rPr>
          <w:sz w:val="28"/>
          <w:szCs w:val="28"/>
        </w:rPr>
        <w:t xml:space="preserve"> où </w:t>
      </w:r>
      <w:r w:rsidRPr="00DD3912">
        <w:rPr>
          <w:b/>
          <w:sz w:val="28"/>
          <w:szCs w:val="28"/>
          <w:u w:val="single"/>
        </w:rPr>
        <w:t>TOUS</w:t>
      </w:r>
      <w:r w:rsidRPr="00DD3912">
        <w:rPr>
          <w:sz w:val="28"/>
          <w:szCs w:val="28"/>
        </w:rPr>
        <w:t>, adultes, jeunes, enfants sont invités</w:t>
      </w:r>
      <w:r w:rsidRPr="00DD3912">
        <w:rPr>
          <w:b/>
          <w:sz w:val="28"/>
          <w:szCs w:val="28"/>
        </w:rPr>
        <w:t>. Elles s’adressent donc à tous, pratiquants assidus ou occasionnels.</w:t>
      </w:r>
    </w:p>
    <w:p w:rsidR="00DC1C87" w:rsidRPr="00DD3912" w:rsidRDefault="00DC1C87" w:rsidP="00DC1C87">
      <w:pPr>
        <w:rPr>
          <w:sz w:val="28"/>
          <w:szCs w:val="28"/>
        </w:rPr>
      </w:pPr>
    </w:p>
    <w:p w:rsidR="00DC1C87" w:rsidRPr="00DD3912" w:rsidRDefault="00DC1C87" w:rsidP="00DC1C87">
      <w:pPr>
        <w:rPr>
          <w:sz w:val="28"/>
          <w:szCs w:val="28"/>
        </w:rPr>
      </w:pPr>
      <w:r w:rsidRPr="00DD3912">
        <w:rPr>
          <w:sz w:val="28"/>
          <w:szCs w:val="28"/>
        </w:rPr>
        <w:t xml:space="preserve">2) </w:t>
      </w:r>
      <w:r w:rsidRPr="00DD3912">
        <w:rPr>
          <w:b/>
          <w:sz w:val="28"/>
          <w:szCs w:val="28"/>
        </w:rPr>
        <w:t xml:space="preserve">La préparation à la première communion s’échelonne sur </w:t>
      </w:r>
      <w:r w:rsidRPr="00DD3912">
        <w:rPr>
          <w:b/>
          <w:sz w:val="28"/>
          <w:szCs w:val="28"/>
          <w:u w:val="single"/>
        </w:rPr>
        <w:t>dix-huit mois</w:t>
      </w:r>
      <w:r w:rsidRPr="00DD3912">
        <w:rPr>
          <w:sz w:val="28"/>
          <w:szCs w:val="28"/>
          <w:u w:val="single"/>
        </w:rPr>
        <w:t> ;</w:t>
      </w:r>
      <w:r w:rsidRPr="00DD3912">
        <w:rPr>
          <w:sz w:val="28"/>
          <w:szCs w:val="28"/>
        </w:rPr>
        <w:t xml:space="preserve"> elle s’inspire du rythme de l’année liturgique en débutant avec le temps de l’Avent. Elle comporte la participation aux catéchèses communautaires (6), des rencontres spécifiques sans oublier les eucharisties dominicales. </w:t>
      </w:r>
    </w:p>
    <w:p w:rsidR="00DC1C87" w:rsidRPr="00DD3912" w:rsidRDefault="00DC1C87" w:rsidP="00DC1C87">
      <w:pPr>
        <w:rPr>
          <w:sz w:val="28"/>
          <w:szCs w:val="28"/>
        </w:rPr>
      </w:pPr>
    </w:p>
    <w:p w:rsidR="00DC1C87" w:rsidRPr="00DD3912" w:rsidRDefault="00DC1C87" w:rsidP="00DC1C87">
      <w:pPr>
        <w:rPr>
          <w:sz w:val="28"/>
          <w:szCs w:val="28"/>
        </w:rPr>
      </w:pPr>
      <w:r w:rsidRPr="00DD3912">
        <w:rPr>
          <w:sz w:val="28"/>
          <w:szCs w:val="28"/>
        </w:rPr>
        <w:t xml:space="preserve">3) </w:t>
      </w:r>
      <w:r w:rsidRPr="00DD3912">
        <w:rPr>
          <w:b/>
          <w:sz w:val="28"/>
          <w:szCs w:val="28"/>
        </w:rPr>
        <w:t xml:space="preserve">La préparation à la profession de foi se vit sur </w:t>
      </w:r>
      <w:r w:rsidRPr="00DD3912">
        <w:rPr>
          <w:b/>
          <w:sz w:val="28"/>
          <w:szCs w:val="28"/>
          <w:u w:val="single"/>
        </w:rPr>
        <w:t>une seule année</w:t>
      </w:r>
      <w:r w:rsidRPr="00DD3912">
        <w:rPr>
          <w:sz w:val="28"/>
          <w:szCs w:val="28"/>
        </w:rPr>
        <w:t>. C’est une étape sur un chemin de foi personnel dans la perspective d’une confirmation à venir. Elle comporte la participation aux catéchèses communautaires (3), des rencontres spécifiques et un temps de retraite.</w:t>
      </w:r>
    </w:p>
    <w:p w:rsidR="00DC1C87" w:rsidRPr="00DD3912" w:rsidRDefault="00DC1C87" w:rsidP="00DC1C87">
      <w:pPr>
        <w:rPr>
          <w:sz w:val="28"/>
          <w:szCs w:val="28"/>
        </w:rPr>
      </w:pPr>
    </w:p>
    <w:p w:rsidR="00DC1C87" w:rsidRPr="00DD3912" w:rsidRDefault="00DC1C87" w:rsidP="00DC1C87">
      <w:pPr>
        <w:rPr>
          <w:sz w:val="28"/>
          <w:szCs w:val="28"/>
        </w:rPr>
      </w:pPr>
      <w:r w:rsidRPr="00DD3912">
        <w:rPr>
          <w:sz w:val="28"/>
          <w:szCs w:val="28"/>
        </w:rPr>
        <w:t xml:space="preserve">4) La préparation à la </w:t>
      </w:r>
      <w:r w:rsidRPr="00DD3912">
        <w:rPr>
          <w:b/>
          <w:sz w:val="28"/>
          <w:szCs w:val="28"/>
        </w:rPr>
        <w:t>confirmation des jeunes</w:t>
      </w:r>
      <w:r w:rsidRPr="00DD3912">
        <w:rPr>
          <w:sz w:val="28"/>
          <w:szCs w:val="28"/>
        </w:rPr>
        <w:t xml:space="preserve"> comporte la participation aux catéchèses communautaires, un temps de retraite et des rencontres spécifiques.</w:t>
      </w:r>
    </w:p>
    <w:p w:rsidR="00DC1C87" w:rsidRPr="00DD3912" w:rsidRDefault="00DC1C87" w:rsidP="00DC1C87">
      <w:pPr>
        <w:rPr>
          <w:sz w:val="28"/>
          <w:szCs w:val="28"/>
        </w:rPr>
      </w:pPr>
    </w:p>
    <w:p w:rsidR="00DC1C87" w:rsidRPr="00DD3912" w:rsidRDefault="00DC1C87" w:rsidP="00DC1C87">
      <w:pPr>
        <w:rPr>
          <w:b/>
          <w:sz w:val="28"/>
          <w:szCs w:val="28"/>
        </w:rPr>
      </w:pPr>
      <w:r w:rsidRPr="00DD3912">
        <w:rPr>
          <w:sz w:val="28"/>
          <w:szCs w:val="28"/>
        </w:rPr>
        <w:t xml:space="preserve">5) Les membres de la communauté, les parents sont associés à toute démarche de foi des enfants, des jeunes. Ils sont partenaires.  Les catéchèses communautaires apparaissent aussi comme une belle opportunité à saisir pour vivre une expérience de foi en Eglise lors de la préparation des parents </w:t>
      </w:r>
      <w:proofErr w:type="gramStart"/>
      <w:r w:rsidRPr="00DD3912">
        <w:rPr>
          <w:b/>
          <w:sz w:val="28"/>
          <w:szCs w:val="28"/>
        </w:rPr>
        <w:t>aux baptême</w:t>
      </w:r>
      <w:proofErr w:type="gramEnd"/>
      <w:r w:rsidRPr="00DD3912">
        <w:rPr>
          <w:b/>
          <w:sz w:val="28"/>
          <w:szCs w:val="28"/>
        </w:rPr>
        <w:t xml:space="preserve"> des bébés</w:t>
      </w:r>
      <w:r w:rsidRPr="00DD3912">
        <w:rPr>
          <w:sz w:val="28"/>
          <w:szCs w:val="28"/>
        </w:rPr>
        <w:t xml:space="preserve"> et lors de la préparation des fiancés au </w:t>
      </w:r>
      <w:r w:rsidRPr="00DD3912">
        <w:rPr>
          <w:b/>
          <w:sz w:val="28"/>
          <w:szCs w:val="28"/>
        </w:rPr>
        <w:t>mariage.</w:t>
      </w:r>
    </w:p>
    <w:p w:rsidR="00DC1C87" w:rsidRPr="00DD3912" w:rsidRDefault="00DC1C87" w:rsidP="00DC1C87">
      <w:pPr>
        <w:rPr>
          <w:b/>
          <w:sz w:val="28"/>
          <w:szCs w:val="28"/>
        </w:rPr>
      </w:pPr>
    </w:p>
    <w:p w:rsidR="00DC1C87" w:rsidRDefault="00DC1C87" w:rsidP="00DC1C87">
      <w:r w:rsidRPr="00DD3912">
        <w:rPr>
          <w:sz w:val="28"/>
          <w:szCs w:val="28"/>
        </w:rPr>
        <w:t>Voici donc un bref résumé des changements concernant la catéchèse dans le diocèse de Liège. Nous aurons encore l’occasion d’en reparler mais nous restons à votre disposition pour des renseignements plus précis. Nous nous réjouissons déjà de vous rencontrer lors des catéchèses communautaires, pour approfondir et partager ensemble notre foi et notre joie de croire.</w:t>
      </w:r>
      <w:bookmarkStart w:id="0" w:name="_GoBack"/>
      <w:bookmarkEnd w:id="0"/>
    </w:p>
    <w:p w:rsidR="00EB1E9D" w:rsidRDefault="00EB1E9D"/>
    <w:sectPr w:rsidR="00EB1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87"/>
    <w:rsid w:val="00DC1C87"/>
    <w:rsid w:val="00EB1E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4BD90-B776-4698-8006-7FAA75D9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C87"/>
    <w:pPr>
      <w:suppressAutoHyphens/>
      <w:spacing w:after="0" w:line="240" w:lineRule="auto"/>
    </w:pPr>
    <w:rPr>
      <w:rFonts w:ascii="Times New Roman" w:eastAsia="Times New Roman" w:hAnsi="Times New Roman" w:cs="Times New Roman"/>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2001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dc:creator>
  <cp:keywords/>
  <dc:description/>
  <cp:lastModifiedBy>Se7en</cp:lastModifiedBy>
  <cp:revision>1</cp:revision>
  <dcterms:created xsi:type="dcterms:W3CDTF">2018-07-12T09:53:00Z</dcterms:created>
  <dcterms:modified xsi:type="dcterms:W3CDTF">2018-07-12T09:54:00Z</dcterms:modified>
</cp:coreProperties>
</file>